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2C37" w14:textId="77777777" w:rsidR="00D70D67" w:rsidRPr="000B40D0" w:rsidRDefault="00D70D67" w:rsidP="000B40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Программно-методическое сопровождение</w:t>
      </w:r>
    </w:p>
    <w:p w14:paraId="4D6EA6AF" w14:textId="77777777" w:rsidR="00861591" w:rsidRPr="000B40D0" w:rsidRDefault="00D70D67" w:rsidP="000B40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Учебно- методическое обеспечение</w:t>
      </w:r>
    </w:p>
    <w:p w14:paraId="1C4CA8A6" w14:textId="77777777" w:rsidR="00861591" w:rsidRPr="000B40D0" w:rsidRDefault="00D70D67" w:rsidP="000B40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="00861591"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</w:t>
      </w: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работе с детьми</w:t>
      </w:r>
      <w:r w:rsidR="00861591"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1 младшей группы «Клубочки»</w:t>
      </w:r>
    </w:p>
    <w:p w14:paraId="048CDC9A" w14:textId="3387C01D" w:rsidR="00D70D67" w:rsidRDefault="00861591" w:rsidP="000B40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="00D70D67"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 МБДОУ № 1 " Родничок" с учетом ФГОС ДОУ</w:t>
      </w:r>
    </w:p>
    <w:p w14:paraId="79E1DAFE" w14:textId="77777777" w:rsidR="001339AC" w:rsidRPr="00D84370" w:rsidRDefault="001339AC" w:rsidP="00D84370">
      <w:pPr>
        <w:rPr>
          <w:rFonts w:ascii="Times New Roman" w:hAnsi="Times New Roman" w:cs="Times New Roman"/>
          <w:sz w:val="28"/>
          <w:szCs w:val="28"/>
        </w:rPr>
      </w:pPr>
    </w:p>
    <w:p w14:paraId="70AF6500" w14:textId="770E4E62" w:rsidR="00861591" w:rsidRPr="00C74705" w:rsidRDefault="00861591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C7470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74705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Васильевой, 2014 Мозаика-Синтез. </w:t>
      </w:r>
    </w:p>
    <w:p w14:paraId="3BE03D1D" w14:textId="3574017B" w:rsidR="00861591" w:rsidRPr="00C74705" w:rsidRDefault="00861591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>Зимина И. Театр и театрализованные игры.</w:t>
      </w:r>
      <w:r w:rsidR="00BA534F" w:rsidRPr="00C74705">
        <w:rPr>
          <w:rFonts w:ascii="Times New Roman" w:hAnsi="Times New Roman" w:cs="Times New Roman"/>
          <w:sz w:val="28"/>
          <w:szCs w:val="28"/>
        </w:rPr>
        <w:t xml:space="preserve"> </w:t>
      </w:r>
      <w:r w:rsidRPr="00C74705">
        <w:rPr>
          <w:rFonts w:ascii="Times New Roman" w:hAnsi="Times New Roman" w:cs="Times New Roman"/>
          <w:sz w:val="28"/>
          <w:szCs w:val="28"/>
        </w:rPr>
        <w:t>//Дошкольное воспитание 2005-№1 С.25-27.</w:t>
      </w:r>
    </w:p>
    <w:p w14:paraId="2F98C703" w14:textId="23AA859C" w:rsidR="00D84370" w:rsidRPr="00C74705" w:rsidRDefault="00D84370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Комплексные занятия по программе </w:t>
      </w:r>
      <w:r w:rsidRPr="00C747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«От рождения до школы»</w:t>
      </w:r>
      <w:r w:rsidRPr="00C7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 ред. Н. Е. </w:t>
      </w:r>
      <w:proofErr w:type="spellStart"/>
      <w:r w:rsidRPr="00C74705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Вераксы</w:t>
      </w:r>
      <w:proofErr w:type="spellEnd"/>
      <w:r w:rsidRPr="00C74705">
        <w:rPr>
          <w:rFonts w:ascii="Times New Roman" w:hAnsi="Times New Roman" w:cs="Times New Roman"/>
          <w:sz w:val="28"/>
          <w:szCs w:val="28"/>
          <w:shd w:val="clear" w:color="auto" w:fill="FFFFFF"/>
        </w:rPr>
        <w:t>, Т. С. Комаровой, М. А. Васильевой. </w:t>
      </w:r>
      <w:r w:rsidRPr="00C74705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Первая младшая группа</w:t>
      </w:r>
      <w:r w:rsidRPr="00C74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F36BFF" w:rsidRPr="00C7470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C7470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Волгоград</w:t>
      </w:r>
      <w:r w:rsidRPr="00C74705">
        <w:rPr>
          <w:rFonts w:ascii="Times New Roman" w:hAnsi="Times New Roman" w:cs="Times New Roman"/>
          <w:sz w:val="28"/>
          <w:szCs w:val="28"/>
          <w:shd w:val="clear" w:color="auto" w:fill="FFFFFF"/>
        </w:rPr>
        <w:t>: Учитель, 2012</w:t>
      </w:r>
    </w:p>
    <w:p w14:paraId="13A6AC40" w14:textId="72DF128E" w:rsidR="00861591" w:rsidRPr="00C74705" w:rsidRDefault="00861591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>Сорокина Н.Ф. Играем в кукольный театр: Программа «Театр – творчество – дети». – М.: АРКТИ, 2004</w:t>
      </w:r>
    </w:p>
    <w:p w14:paraId="7337C320" w14:textId="77777777" w:rsidR="00F36BFF" w:rsidRPr="00C74705" w:rsidRDefault="00F36BFF" w:rsidP="00C7470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на прогулке. </w:t>
      </w:r>
      <w:r w:rsidRPr="00C747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Первая младшая группа / авт</w:t>
      </w:r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-сост. З. И. </w:t>
      </w:r>
      <w:proofErr w:type="gramStart"/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Самойлова.</w:t>
      </w:r>
      <w:r w:rsidRPr="00C747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Pr="00C747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747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Волгоград</w:t>
      </w:r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2015</w:t>
      </w:r>
    </w:p>
    <w:p w14:paraId="72D7C280" w14:textId="2664713B" w:rsidR="00D84370" w:rsidRPr="00C74705" w:rsidRDefault="00F36BFF" w:rsidP="00C7470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воспитателя</w:t>
      </w:r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ежедневное планирование по программе </w:t>
      </w:r>
      <w:r w:rsidRPr="00C747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 ред. Н. Е. </w:t>
      </w:r>
      <w:proofErr w:type="spellStart"/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 </w:t>
      </w:r>
      <w:r w:rsidRPr="00C747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Группа раннего возраста</w:t>
      </w:r>
      <w:r w:rsidRPr="00C74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747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2 до 3 лет)</w:t>
      </w:r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авт. -сост. Н. Н. Гладышева [и </w:t>
      </w:r>
      <w:proofErr w:type="gramStart"/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].</w:t>
      </w:r>
      <w:r w:rsidRPr="00C747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Pr="00C747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747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Волгоград</w:t>
      </w:r>
      <w:r w:rsidRPr="00C7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2016</w:t>
      </w:r>
    </w:p>
    <w:p w14:paraId="7C2ADC4D" w14:textId="77777777" w:rsidR="00861591" w:rsidRPr="00C74705" w:rsidRDefault="00861591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>Сорокина Н.Ф. Сценарии театральных кукольных занятий. – М.: АРКТИ, 2004</w:t>
      </w:r>
    </w:p>
    <w:p w14:paraId="13DC5196" w14:textId="77777777" w:rsidR="00144ED5" w:rsidRPr="00C74705" w:rsidRDefault="00861591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>Щербак А. В мире сказок и приключений // Дошкольное воспитание, 1995. №9. С. 16-23</w:t>
      </w:r>
    </w:p>
    <w:p w14:paraId="7F6E49D1" w14:textId="77777777" w:rsidR="00144ED5" w:rsidRPr="00C74705" w:rsidRDefault="00144ED5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 xml:space="preserve">Абрамова Л.В., </w:t>
      </w:r>
      <w:proofErr w:type="spellStart"/>
      <w:r w:rsidRPr="00C74705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C74705">
        <w:rPr>
          <w:rFonts w:ascii="Times New Roman" w:hAnsi="Times New Roman" w:cs="Times New Roman"/>
          <w:sz w:val="28"/>
          <w:szCs w:val="28"/>
        </w:rPr>
        <w:t xml:space="preserve"> И.Ф. Социально-коммуникативное развитие дошкольников: Вторая группа раннего возраста - М.: Мозаика-Синтез, 2016</w:t>
      </w:r>
    </w:p>
    <w:p w14:paraId="7F78BCD9" w14:textId="436471CB" w:rsidR="000B40D0" w:rsidRPr="00C74705" w:rsidRDefault="00144ED5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470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74705">
        <w:rPr>
          <w:rFonts w:ascii="Times New Roman" w:hAnsi="Times New Roman" w:cs="Times New Roman"/>
          <w:sz w:val="28"/>
          <w:szCs w:val="28"/>
        </w:rPr>
        <w:t>, В. В. Развитие речи в детском саду: Вторая группа раннего возраста (2-3 года)./ В. В.  </w:t>
      </w:r>
      <w:proofErr w:type="spellStart"/>
      <w:r w:rsidRPr="00C7470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74705">
        <w:rPr>
          <w:rFonts w:ascii="Times New Roman" w:hAnsi="Times New Roman" w:cs="Times New Roman"/>
          <w:sz w:val="28"/>
          <w:szCs w:val="28"/>
        </w:rPr>
        <w:t>, - М.: Мозаика-Синтез, 2016.</w:t>
      </w:r>
    </w:p>
    <w:p w14:paraId="255323FB" w14:textId="7658B2BB" w:rsidR="000B40D0" w:rsidRPr="00C74705" w:rsidRDefault="000B40D0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 xml:space="preserve">Абрамова Л., </w:t>
      </w:r>
      <w:proofErr w:type="spellStart"/>
      <w:r w:rsidRPr="00C74705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C74705">
        <w:rPr>
          <w:rFonts w:ascii="Times New Roman" w:hAnsi="Times New Roman" w:cs="Times New Roman"/>
          <w:sz w:val="28"/>
          <w:szCs w:val="28"/>
        </w:rPr>
        <w:t xml:space="preserve"> И. "Социально-коммуникативное развитие дошкольников Вторая группа раннего возраста</w:t>
      </w:r>
      <w:r w:rsidR="00BA534F" w:rsidRPr="00C74705">
        <w:rPr>
          <w:rFonts w:ascii="Times New Roman" w:hAnsi="Times New Roman" w:cs="Times New Roman"/>
          <w:sz w:val="28"/>
          <w:szCs w:val="28"/>
        </w:rPr>
        <w:t>.</w:t>
      </w:r>
      <w:r w:rsidRPr="00C74705">
        <w:rPr>
          <w:rFonts w:ascii="Times New Roman" w:hAnsi="Times New Roman" w:cs="Times New Roman"/>
          <w:sz w:val="28"/>
          <w:szCs w:val="28"/>
        </w:rPr>
        <w:t xml:space="preserve"> Для занятий с детьми 2-3 лет"</w:t>
      </w:r>
    </w:p>
    <w:p w14:paraId="4755D07B" w14:textId="77777777" w:rsidR="00D84370" w:rsidRPr="00C74705" w:rsidRDefault="00144ED5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1-3 года. - М.: Мозаика-Синтез, 2016</w:t>
      </w:r>
    </w:p>
    <w:p w14:paraId="3757CA54" w14:textId="4F71444B" w:rsidR="000B40D0" w:rsidRPr="00C74705" w:rsidRDefault="00D84370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4705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C74705">
        <w:rPr>
          <w:rFonts w:ascii="Times New Roman" w:hAnsi="Times New Roman" w:cs="Times New Roman"/>
          <w:sz w:val="28"/>
          <w:szCs w:val="28"/>
        </w:rPr>
        <w:t xml:space="preserve"> Е.А. Лепка с детьми раннего возраста. Методическое пособие для педагогов дошкольных учреждений и родителей. -М.: Мозаика – Синтез, 2017 г.</w:t>
      </w:r>
    </w:p>
    <w:p w14:paraId="0EC79208" w14:textId="1E7D3958" w:rsidR="00861591" w:rsidRPr="00C74705" w:rsidRDefault="00144ED5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>Харченко Т.Е. Утренняя гимнастика в детском саду. Упражнения для детей 2-3 лет.</w:t>
      </w:r>
    </w:p>
    <w:p w14:paraId="450DB9A3" w14:textId="32B0C5D5" w:rsidR="00861591" w:rsidRPr="00C74705" w:rsidRDefault="00144ED5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lastRenderedPageBreak/>
        <w:t xml:space="preserve">Т.Н </w:t>
      </w:r>
      <w:proofErr w:type="spellStart"/>
      <w:r w:rsidRPr="00C7470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C747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4705">
        <w:rPr>
          <w:rFonts w:ascii="Times New Roman" w:hAnsi="Times New Roman" w:cs="Times New Roman"/>
          <w:sz w:val="28"/>
          <w:szCs w:val="28"/>
        </w:rPr>
        <w:t>Т.И</w:t>
      </w:r>
      <w:proofErr w:type="gramEnd"/>
      <w:r w:rsidRPr="00C74705">
        <w:rPr>
          <w:rFonts w:ascii="Times New Roman" w:hAnsi="Times New Roman" w:cs="Times New Roman"/>
          <w:sz w:val="28"/>
          <w:szCs w:val="28"/>
        </w:rPr>
        <w:t xml:space="preserve"> Ерофеева "Развитие детей раннего возраста в условиях вариативного дошкольного образования "</w:t>
      </w:r>
    </w:p>
    <w:p w14:paraId="0F0F949E" w14:textId="77777777" w:rsidR="00D84370" w:rsidRPr="00C74705" w:rsidRDefault="00144ED5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 xml:space="preserve">Книга для чтения в детском саду и дома: 2-4 года: Пособие для воспитателей детского сада и родителей/ Сост. В.В. </w:t>
      </w:r>
      <w:proofErr w:type="spellStart"/>
      <w:r w:rsidRPr="00C7470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74705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224B8EF1" w14:textId="1A951934" w:rsidR="00861591" w:rsidRPr="00C74705" w:rsidRDefault="00D84370" w:rsidP="00C747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705">
        <w:rPr>
          <w:rFonts w:ascii="Times New Roman" w:hAnsi="Times New Roman" w:cs="Times New Roman"/>
          <w:sz w:val="28"/>
          <w:szCs w:val="28"/>
        </w:rPr>
        <w:t>Харченко Т.Е. Утренняя гимнастика в детском саду</w:t>
      </w:r>
      <w:proofErr w:type="gramStart"/>
      <w:r w:rsidRPr="00C74705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C74705">
        <w:rPr>
          <w:rFonts w:ascii="Times New Roman" w:hAnsi="Times New Roman" w:cs="Times New Roman"/>
          <w:sz w:val="28"/>
          <w:szCs w:val="28"/>
        </w:rPr>
        <w:t xml:space="preserve"> занятий с детьми 2-3лет. – И.: Мозаика-Синтез, 2016</w:t>
      </w:r>
    </w:p>
    <w:p w14:paraId="23D75A80" w14:textId="77777777" w:rsidR="00D84370" w:rsidRPr="00C74705" w:rsidRDefault="00D84370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705">
        <w:rPr>
          <w:sz w:val="28"/>
          <w:szCs w:val="28"/>
        </w:rPr>
        <w:t>Артемова Л. В. </w:t>
      </w:r>
      <w:r w:rsidRPr="00C7470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Театрализованные игры дошкольников</w:t>
      </w:r>
      <w:r w:rsidRPr="00C74705">
        <w:rPr>
          <w:sz w:val="28"/>
          <w:szCs w:val="28"/>
        </w:rPr>
        <w:t>. – М. Просвещение, 1991.</w:t>
      </w:r>
    </w:p>
    <w:p w14:paraId="40644767" w14:textId="77777777" w:rsidR="00D84370" w:rsidRPr="00C74705" w:rsidRDefault="00D84370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74705">
        <w:rPr>
          <w:sz w:val="28"/>
          <w:szCs w:val="28"/>
        </w:rPr>
        <w:t>Лашкова</w:t>
      </w:r>
      <w:proofErr w:type="spellEnd"/>
      <w:r w:rsidRPr="00C74705">
        <w:rPr>
          <w:sz w:val="28"/>
          <w:szCs w:val="28"/>
        </w:rPr>
        <w:t xml:space="preserve"> Л. И.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Формирование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коммуникативных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качеств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у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детей</w:t>
      </w:r>
      <w:r w:rsidRPr="00C74705">
        <w:rPr>
          <w:spacing w:val="-67"/>
          <w:sz w:val="28"/>
          <w:szCs w:val="28"/>
        </w:rPr>
        <w:t xml:space="preserve"> </w:t>
      </w:r>
      <w:r w:rsidRPr="00C74705">
        <w:rPr>
          <w:sz w:val="28"/>
          <w:szCs w:val="28"/>
        </w:rPr>
        <w:t xml:space="preserve">дошкольного возраста // Дошкольное воспитание / </w:t>
      </w:r>
      <w:proofErr w:type="spellStart"/>
      <w:r w:rsidRPr="00C74705">
        <w:rPr>
          <w:sz w:val="28"/>
          <w:szCs w:val="28"/>
        </w:rPr>
        <w:t>Лашкова</w:t>
      </w:r>
      <w:proofErr w:type="spellEnd"/>
      <w:r w:rsidRPr="00C74705">
        <w:rPr>
          <w:sz w:val="28"/>
          <w:szCs w:val="28"/>
        </w:rPr>
        <w:t xml:space="preserve"> Л. И. –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2013.</w:t>
      </w:r>
      <w:r w:rsidRPr="00C74705">
        <w:rPr>
          <w:spacing w:val="-1"/>
          <w:sz w:val="28"/>
          <w:szCs w:val="28"/>
        </w:rPr>
        <w:t xml:space="preserve"> </w:t>
      </w:r>
      <w:r w:rsidRPr="00C74705">
        <w:rPr>
          <w:sz w:val="28"/>
          <w:szCs w:val="28"/>
        </w:rPr>
        <w:t>№ 3</w:t>
      </w:r>
    </w:p>
    <w:p w14:paraId="62141B13" w14:textId="77777777" w:rsidR="00D84370" w:rsidRPr="00C74705" w:rsidRDefault="00D84370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>Лисина М. И.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Развитие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общения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дошкольников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со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сверстниками</w:t>
      </w:r>
      <w:r w:rsidRPr="00C74705">
        <w:rPr>
          <w:spacing w:val="-67"/>
          <w:sz w:val="28"/>
          <w:szCs w:val="28"/>
        </w:rPr>
        <w:t xml:space="preserve"> </w:t>
      </w:r>
      <w:r w:rsidRPr="00C74705">
        <w:rPr>
          <w:spacing w:val="-4"/>
          <w:sz w:val="28"/>
          <w:szCs w:val="28"/>
        </w:rPr>
        <w:t xml:space="preserve">  </w:t>
      </w:r>
      <w:r w:rsidRPr="00C74705">
        <w:rPr>
          <w:sz w:val="28"/>
          <w:szCs w:val="28"/>
        </w:rPr>
        <w:t>/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Лисина М.И.</w:t>
      </w:r>
      <w:r w:rsidRPr="00C74705">
        <w:rPr>
          <w:spacing w:val="-1"/>
          <w:sz w:val="28"/>
          <w:szCs w:val="28"/>
        </w:rPr>
        <w:t xml:space="preserve"> </w:t>
      </w:r>
      <w:r w:rsidRPr="00C74705">
        <w:rPr>
          <w:sz w:val="28"/>
          <w:szCs w:val="28"/>
        </w:rPr>
        <w:t>– М.: Педагогика,</w:t>
      </w:r>
      <w:r w:rsidRPr="00C74705">
        <w:rPr>
          <w:spacing w:val="-1"/>
          <w:sz w:val="28"/>
          <w:szCs w:val="28"/>
        </w:rPr>
        <w:t xml:space="preserve"> </w:t>
      </w:r>
      <w:r w:rsidRPr="00C74705">
        <w:rPr>
          <w:sz w:val="28"/>
          <w:szCs w:val="28"/>
        </w:rPr>
        <w:t>2013.</w:t>
      </w:r>
    </w:p>
    <w:p w14:paraId="17B5B2D2" w14:textId="77777777" w:rsidR="00D84370" w:rsidRPr="00C74705" w:rsidRDefault="00D84370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>Зинченко, Л. Попробуйте договориться: организация общения детей</w:t>
      </w:r>
      <w:r w:rsidRPr="00C74705">
        <w:rPr>
          <w:spacing w:val="-67"/>
          <w:sz w:val="28"/>
          <w:szCs w:val="28"/>
        </w:rPr>
        <w:t xml:space="preserve"> </w:t>
      </w:r>
      <w:r w:rsidRPr="00C74705">
        <w:rPr>
          <w:sz w:val="28"/>
          <w:szCs w:val="28"/>
        </w:rPr>
        <w:t>в малых группах / Зинченко Л.// Дошкольное образование. – 2001. – № 22.</w:t>
      </w:r>
    </w:p>
    <w:p w14:paraId="36A47302" w14:textId="77777777" w:rsidR="00BA534F" w:rsidRPr="00C74705" w:rsidRDefault="00D84370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>Клюева, Н. В.,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Касаткина, Ю. В.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Учим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детей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общению.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Характер,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коммуникабельность: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Популярное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пособие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для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родителей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и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педагогов.</w:t>
      </w:r>
      <w:r w:rsidRPr="00C74705">
        <w:rPr>
          <w:spacing w:val="-3"/>
          <w:sz w:val="28"/>
          <w:szCs w:val="28"/>
        </w:rPr>
        <w:t xml:space="preserve"> </w:t>
      </w:r>
      <w:r w:rsidRPr="00C74705">
        <w:rPr>
          <w:sz w:val="28"/>
          <w:szCs w:val="28"/>
        </w:rPr>
        <w:t>– Ярославль:</w:t>
      </w:r>
      <w:r w:rsidRPr="00C74705">
        <w:rPr>
          <w:spacing w:val="1"/>
          <w:sz w:val="28"/>
          <w:szCs w:val="28"/>
        </w:rPr>
        <w:t xml:space="preserve"> </w:t>
      </w:r>
      <w:r w:rsidRPr="00C74705">
        <w:rPr>
          <w:sz w:val="28"/>
          <w:szCs w:val="28"/>
        </w:rPr>
        <w:t>Академия</w:t>
      </w:r>
      <w:r w:rsidRPr="00C74705">
        <w:rPr>
          <w:spacing w:val="-4"/>
          <w:sz w:val="28"/>
          <w:szCs w:val="28"/>
        </w:rPr>
        <w:t xml:space="preserve"> </w:t>
      </w:r>
      <w:r w:rsidRPr="00C74705">
        <w:rPr>
          <w:sz w:val="28"/>
          <w:szCs w:val="28"/>
        </w:rPr>
        <w:t>развития,</w:t>
      </w:r>
      <w:r w:rsidRPr="00C74705">
        <w:rPr>
          <w:spacing w:val="-4"/>
          <w:sz w:val="28"/>
          <w:szCs w:val="28"/>
        </w:rPr>
        <w:t xml:space="preserve"> </w:t>
      </w:r>
      <w:r w:rsidRPr="00C74705">
        <w:rPr>
          <w:sz w:val="28"/>
          <w:szCs w:val="28"/>
        </w:rPr>
        <w:t>1997,</w:t>
      </w:r>
      <w:r w:rsidRPr="00C74705">
        <w:rPr>
          <w:spacing w:val="2"/>
          <w:sz w:val="28"/>
          <w:szCs w:val="28"/>
        </w:rPr>
        <w:t xml:space="preserve"> </w:t>
      </w:r>
    </w:p>
    <w:p w14:paraId="2CE82C4A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>Артемова Л.В. Театрализованные игры дошкольников. – М. Просвещение, 1991.</w:t>
      </w:r>
    </w:p>
    <w:p w14:paraId="49528129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 xml:space="preserve"> Сорокина Н., </w:t>
      </w:r>
      <w:proofErr w:type="spellStart"/>
      <w:r w:rsidRPr="00C74705">
        <w:rPr>
          <w:sz w:val="28"/>
          <w:szCs w:val="28"/>
        </w:rPr>
        <w:t>Миланович</w:t>
      </w:r>
      <w:proofErr w:type="spellEnd"/>
      <w:r w:rsidRPr="00C74705">
        <w:rPr>
          <w:sz w:val="28"/>
          <w:szCs w:val="28"/>
        </w:rPr>
        <w:t xml:space="preserve"> Л. Кукольный театр для самых маленьких. – Москва, Линка-Пресс, 2009. </w:t>
      </w:r>
    </w:p>
    <w:p w14:paraId="2BE50B09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 xml:space="preserve"> </w:t>
      </w:r>
      <w:proofErr w:type="spellStart"/>
      <w:r w:rsidRPr="00C74705">
        <w:rPr>
          <w:sz w:val="28"/>
          <w:szCs w:val="28"/>
        </w:rPr>
        <w:t>Караманенко</w:t>
      </w:r>
      <w:proofErr w:type="spellEnd"/>
      <w:r w:rsidRPr="00C74705">
        <w:rPr>
          <w:sz w:val="28"/>
          <w:szCs w:val="28"/>
        </w:rPr>
        <w:t xml:space="preserve"> Т.Н., </w:t>
      </w:r>
      <w:proofErr w:type="spellStart"/>
      <w:r w:rsidRPr="00C74705">
        <w:rPr>
          <w:sz w:val="28"/>
          <w:szCs w:val="28"/>
        </w:rPr>
        <w:t>Караманенко</w:t>
      </w:r>
      <w:proofErr w:type="spellEnd"/>
      <w:r w:rsidRPr="00C74705">
        <w:rPr>
          <w:sz w:val="28"/>
          <w:szCs w:val="28"/>
        </w:rPr>
        <w:t xml:space="preserve"> Ю.Г. Кукольный театр - дошкольникам. - М., 1982.</w:t>
      </w:r>
    </w:p>
    <w:p w14:paraId="3ECDCA55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 xml:space="preserve"> </w:t>
      </w:r>
      <w:proofErr w:type="spellStart"/>
      <w:r w:rsidRPr="00C74705">
        <w:rPr>
          <w:sz w:val="28"/>
          <w:szCs w:val="28"/>
        </w:rPr>
        <w:t>Гаврилушкина</w:t>
      </w:r>
      <w:proofErr w:type="spellEnd"/>
      <w:r w:rsidRPr="00C74705">
        <w:rPr>
          <w:sz w:val="28"/>
          <w:szCs w:val="28"/>
        </w:rPr>
        <w:t xml:space="preserve"> О. Развитие коммуникативного поведения дошкольников в условиях детского сада / </w:t>
      </w:r>
      <w:proofErr w:type="spellStart"/>
      <w:r w:rsidRPr="00C74705">
        <w:rPr>
          <w:sz w:val="28"/>
          <w:szCs w:val="28"/>
        </w:rPr>
        <w:t>Гаврилушкина</w:t>
      </w:r>
      <w:proofErr w:type="spellEnd"/>
      <w:r w:rsidRPr="00C74705">
        <w:rPr>
          <w:sz w:val="28"/>
          <w:szCs w:val="28"/>
        </w:rPr>
        <w:t xml:space="preserve"> О.// Ребенок в детском саду. – 2003 – № 2. </w:t>
      </w:r>
    </w:p>
    <w:p w14:paraId="38CF59B9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 xml:space="preserve"> Губанова, Н.Ф. Игровая деятельность в детском саду. Для работы с детьми 2-7 лет. М.: МОЗАИКА-СИНТЕЗ, 2015. </w:t>
      </w:r>
    </w:p>
    <w:p w14:paraId="617B9517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 xml:space="preserve">Зинченко, Л. Попробуйте договориться: организация общения детей в малых группах / Зинченко Л.// Дошкольное образование. – 2001. – № 22. </w:t>
      </w:r>
    </w:p>
    <w:p w14:paraId="4B1AF3B2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 xml:space="preserve"> Клюева, Н.В., Касаткина, Ю.В. Учим детей общению. Характер, коммуникабельность: Популярное пособие для родителей и педагогов. – Ярославль: Академия развития, 1997,</w:t>
      </w:r>
    </w:p>
    <w:p w14:paraId="31F72EA0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74705">
        <w:rPr>
          <w:sz w:val="28"/>
          <w:szCs w:val="28"/>
        </w:rPr>
        <w:t>Лашкова</w:t>
      </w:r>
      <w:proofErr w:type="spellEnd"/>
      <w:r w:rsidRPr="00C74705">
        <w:rPr>
          <w:sz w:val="28"/>
          <w:szCs w:val="28"/>
        </w:rPr>
        <w:t xml:space="preserve"> Л.И. Формирование коммуникативных качеств у детей дошкольного возраста // Дошкольное воспитание / </w:t>
      </w:r>
      <w:proofErr w:type="spellStart"/>
      <w:r w:rsidRPr="00C74705">
        <w:rPr>
          <w:sz w:val="28"/>
          <w:szCs w:val="28"/>
        </w:rPr>
        <w:t>Лашкова</w:t>
      </w:r>
      <w:proofErr w:type="spellEnd"/>
      <w:r w:rsidRPr="00C74705">
        <w:rPr>
          <w:sz w:val="28"/>
          <w:szCs w:val="28"/>
        </w:rPr>
        <w:t xml:space="preserve"> Л. И. – 2013. № 3 </w:t>
      </w:r>
    </w:p>
    <w:p w14:paraId="08D442E1" w14:textId="77777777" w:rsidR="00BA534F" w:rsidRPr="00C74705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 xml:space="preserve">Лисина М.И. Развитие общения дошкольников со сверстниками / Лисина М.И. – М.: Педагогика, 2013. </w:t>
      </w:r>
    </w:p>
    <w:p w14:paraId="222169CB" w14:textId="0ED93F54" w:rsidR="00D70D67" w:rsidRDefault="00BA534F" w:rsidP="00C7470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705">
        <w:rPr>
          <w:sz w:val="28"/>
          <w:szCs w:val="28"/>
        </w:rPr>
        <w:t xml:space="preserve">Панфилова, М.А. </w:t>
      </w:r>
      <w:proofErr w:type="spellStart"/>
      <w:r w:rsidRPr="00C74705">
        <w:rPr>
          <w:sz w:val="28"/>
          <w:szCs w:val="28"/>
        </w:rPr>
        <w:t>Игротерапия</w:t>
      </w:r>
      <w:proofErr w:type="spellEnd"/>
      <w:r w:rsidRPr="00C74705">
        <w:rPr>
          <w:sz w:val="28"/>
          <w:szCs w:val="28"/>
        </w:rPr>
        <w:t xml:space="preserve"> общения: тесты и коррекционные игры. Практическое пособие для психологов, педагогов и родителей. М.: – Изд-во «Гном», 2011.</w:t>
      </w:r>
    </w:p>
    <w:p w14:paraId="3F5F371B" w14:textId="77777777" w:rsidR="00C74705" w:rsidRPr="00C74705" w:rsidRDefault="00C74705" w:rsidP="00C7470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C74705" w:rsidRPr="00C7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B17"/>
    <w:multiLevelType w:val="hybridMultilevel"/>
    <w:tmpl w:val="23BA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F1D"/>
    <w:multiLevelType w:val="hybridMultilevel"/>
    <w:tmpl w:val="5D2C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02EB"/>
    <w:multiLevelType w:val="hybridMultilevel"/>
    <w:tmpl w:val="213A3994"/>
    <w:lvl w:ilvl="0" w:tplc="6B3A01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4866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4286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62C7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50AE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4C6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78CE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2063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F4AC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5EF7914"/>
    <w:multiLevelType w:val="hybridMultilevel"/>
    <w:tmpl w:val="8F46EB02"/>
    <w:lvl w:ilvl="0" w:tplc="6BB8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C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6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A1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AC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4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0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4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C3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2D08F7"/>
    <w:multiLevelType w:val="hybridMultilevel"/>
    <w:tmpl w:val="27766418"/>
    <w:lvl w:ilvl="0" w:tplc="6B3A012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7505F"/>
    <w:multiLevelType w:val="hybridMultilevel"/>
    <w:tmpl w:val="270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25D"/>
    <w:multiLevelType w:val="hybridMultilevel"/>
    <w:tmpl w:val="B0A2BB06"/>
    <w:lvl w:ilvl="0" w:tplc="6B3A012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08C5"/>
    <w:multiLevelType w:val="hybridMultilevel"/>
    <w:tmpl w:val="1CDCA83E"/>
    <w:lvl w:ilvl="0" w:tplc="C7B29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5259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281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48A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621D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CAA0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ECE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C8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30B6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5E"/>
    <w:rsid w:val="000B40D0"/>
    <w:rsid w:val="001339AC"/>
    <w:rsid w:val="00144ED5"/>
    <w:rsid w:val="002D515E"/>
    <w:rsid w:val="004D6434"/>
    <w:rsid w:val="00861591"/>
    <w:rsid w:val="00AD658C"/>
    <w:rsid w:val="00BA534F"/>
    <w:rsid w:val="00C74705"/>
    <w:rsid w:val="00D70D67"/>
    <w:rsid w:val="00D84370"/>
    <w:rsid w:val="00F3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5634"/>
  <w15:chartTrackingRefBased/>
  <w15:docId w15:val="{A50106B0-295C-44BC-AC3B-3B24D24C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D5"/>
    <w:pPr>
      <w:ind w:left="720"/>
      <w:contextualSpacing/>
    </w:pPr>
  </w:style>
  <w:style w:type="paragraph" w:styleId="a4">
    <w:name w:val="Normal (Web)"/>
    <w:aliases w:val="Обычный (веб),Обычный (Интернет)1"/>
    <w:basedOn w:val="a"/>
    <w:uiPriority w:val="99"/>
    <w:unhideWhenUsed/>
    <w:rsid w:val="0014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4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2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56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1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3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eraakarasuk1968@gmail.com</dc:creator>
  <cp:keywords/>
  <dc:description/>
  <cp:lastModifiedBy>eraakarasuk1968@gmail.com</cp:lastModifiedBy>
  <cp:revision>4</cp:revision>
  <dcterms:created xsi:type="dcterms:W3CDTF">2021-08-10T16:06:00Z</dcterms:created>
  <dcterms:modified xsi:type="dcterms:W3CDTF">2021-08-11T07:50:00Z</dcterms:modified>
</cp:coreProperties>
</file>