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7EDEA" w14:textId="77777777" w:rsidR="00903257" w:rsidRPr="00B57272" w:rsidRDefault="00B932F9" w:rsidP="00903257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iCs/>
          <w:color w:val="000000"/>
          <w:sz w:val="32"/>
          <w:szCs w:val="36"/>
        </w:rPr>
      </w:pPr>
      <w:r w:rsidRPr="00B57272">
        <w:rPr>
          <w:b/>
          <w:bCs/>
          <w:i/>
          <w:iCs/>
          <w:noProof/>
          <w:color w:val="212529"/>
          <w:sz w:val="32"/>
          <w:szCs w:val="36"/>
        </w:rPr>
        <w:drawing>
          <wp:anchor distT="0" distB="0" distL="114300" distR="114300" simplePos="0" relativeHeight="251658240" behindDoc="1" locked="0" layoutInCell="1" allowOverlap="1" wp14:anchorId="1F3C67F9" wp14:editId="6B6D8FF9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16807" cy="10677525"/>
            <wp:effectExtent l="19050" t="0" r="3193" b="0"/>
            <wp:wrapNone/>
            <wp:docPr id="1" name="Рисунок 1" descr="https://pandia.ru/text/82/293/images/img1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293/images/img1_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07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257" w:rsidRPr="00B57272">
        <w:rPr>
          <w:rStyle w:val="c9"/>
          <w:b/>
          <w:bCs/>
          <w:i/>
          <w:iCs/>
          <w:color w:val="212529"/>
          <w:sz w:val="32"/>
          <w:szCs w:val="36"/>
        </w:rPr>
        <w:t>Консультация для родителей</w:t>
      </w:r>
    </w:p>
    <w:p w14:paraId="099B2979" w14:textId="77777777" w:rsidR="00B57272" w:rsidRDefault="00903257" w:rsidP="00903257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FF0000"/>
          <w:sz w:val="40"/>
          <w:szCs w:val="44"/>
        </w:rPr>
      </w:pPr>
      <w:r w:rsidRPr="00B57272">
        <w:rPr>
          <w:rStyle w:val="c9"/>
          <w:b/>
          <w:bCs/>
          <w:i/>
          <w:iCs/>
          <w:color w:val="FF0000"/>
          <w:sz w:val="40"/>
          <w:szCs w:val="44"/>
        </w:rPr>
        <w:t xml:space="preserve">«В детский сад без слез </w:t>
      </w:r>
    </w:p>
    <w:p w14:paraId="239F2F02" w14:textId="5DAE7A6A" w:rsidR="00903257" w:rsidRPr="00B57272" w:rsidRDefault="00903257" w:rsidP="00903257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iCs/>
          <w:color w:val="FF0000"/>
          <w:sz w:val="40"/>
          <w:szCs w:val="44"/>
        </w:rPr>
      </w:pPr>
      <w:r w:rsidRPr="00B57272">
        <w:rPr>
          <w:rStyle w:val="c9"/>
          <w:b/>
          <w:bCs/>
          <w:i/>
          <w:iCs/>
          <w:color w:val="FF0000"/>
          <w:sz w:val="40"/>
          <w:szCs w:val="44"/>
        </w:rPr>
        <w:t>или как уберечь ребенка от стресса!»</w:t>
      </w:r>
    </w:p>
    <w:p w14:paraId="2CDB2317" w14:textId="77777777" w:rsidR="00B932F9" w:rsidRDefault="00B932F9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212529"/>
          <w:sz w:val="28"/>
          <w:szCs w:val="28"/>
        </w:rPr>
      </w:pPr>
    </w:p>
    <w:p w14:paraId="6DDDE825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Адаптационный период - серьезное испытание для малышей 1,5 - 3 года жизни. Вызванные адаптацией стрессовые реакции надолго нарушают эмоциональное состояние малыша.</w:t>
      </w:r>
    </w:p>
    <w:p w14:paraId="751FB585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    Радостные ожидания от первых посещений сада сменяются озабоченностью: у ребенка регресс во всем достигнутом (в речи, навыках, умении, игре). Может быть заболел? У него и в самом деле насморк, а вчера была температура. Ему не мил детский сад, малыш почти не узнаваем, словно его «подменили». «Подменили» не малыша, а жизнь и обстоятельства, что неизбежно. Организм и душа ребенка – в состоянии между здоровьем и болезнью: вскоре МАЛЫШ, в самом деле, заболевает, если выраженность стресса велика, или снова становится самим собой, в случае легкой адаптации.</w:t>
      </w:r>
    </w:p>
    <w:p w14:paraId="5C83A6AD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28"/>
        </w:rPr>
      </w:pPr>
      <w:r w:rsidRPr="00B932F9">
        <w:rPr>
          <w:rStyle w:val="c1"/>
          <w:b/>
          <w:i/>
          <w:color w:val="212529"/>
          <w:sz w:val="28"/>
          <w:szCs w:val="28"/>
        </w:rPr>
        <w:t>Чем спровоцирован стресс у ребенка?</w:t>
      </w:r>
    </w:p>
    <w:p w14:paraId="419E2253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Ни сколько отрывом от родных, близких ему людей, сколько от несовершенства адаптационных механизмов ребенка. Ведь, чтобы продержаться в незнакомой обстановке, малышу необходимо вести себя в детском саду не так, как дома. Ребенок не знает этой новой формы поведения и от того страдает, боясь, что сделает что-нибудь не так.</w:t>
      </w:r>
    </w:p>
    <w:p w14:paraId="6A979E12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Утром просыпаемся, в садик собираемся!</w:t>
      </w:r>
    </w:p>
    <w:p w14:paraId="55980329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-Заведите будильник с таким расчетом, чтобы утром было достаточно времени на все сборы и приготовления. Заранее продумайте, какой дорогой вы будете ходить или ездить в садик, сколько времени она занимает, и когда надо выходить из дома.</w:t>
      </w:r>
    </w:p>
    <w:p w14:paraId="43BE27F1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- Запомните, или запишите все вопросы, которые хотите задать воспитателю.</w:t>
      </w:r>
    </w:p>
    <w:p w14:paraId="710F1F8A" w14:textId="77777777" w:rsidR="00903257" w:rsidRPr="00B932F9" w:rsidRDefault="00B932F9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5393F76" wp14:editId="60448362">
            <wp:simplePos x="0" y="0"/>
            <wp:positionH relativeFrom="column">
              <wp:posOffset>-1127125</wp:posOffset>
            </wp:positionH>
            <wp:positionV relativeFrom="paragraph">
              <wp:posOffset>-720090</wp:posOffset>
            </wp:positionV>
            <wp:extent cx="7616825" cy="10677525"/>
            <wp:effectExtent l="19050" t="0" r="3175" b="0"/>
            <wp:wrapNone/>
            <wp:docPr id="12" name="Рисунок 1" descr="https://pandia.ru/text/82/293/images/img1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293/images/img1_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257" w:rsidRPr="00B932F9">
        <w:rPr>
          <w:rStyle w:val="c1"/>
          <w:color w:val="212529"/>
          <w:sz w:val="28"/>
          <w:szCs w:val="28"/>
        </w:rPr>
        <w:t>-Адаптация детей может длиться одну-две недели, в зависимости от психики и характера ребенка. Полная адаптация наступает где-то через 2-3 месяца.</w:t>
      </w:r>
    </w:p>
    <w:p w14:paraId="6C39ECE9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-Стресс у малыша может выплескиваться в виде капризов, агрессии, мокрых штанишек, отказа от еды и сна, мнимой «потери» приобретенных навыков.</w:t>
      </w:r>
    </w:p>
    <w:p w14:paraId="0542A98C" w14:textId="77777777" w:rsidR="00903257" w:rsidRPr="00B57272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0070C0"/>
          <w:sz w:val="32"/>
          <w:szCs w:val="32"/>
        </w:rPr>
      </w:pPr>
      <w:r w:rsidRPr="00B57272">
        <w:rPr>
          <w:rStyle w:val="c1"/>
          <w:b/>
          <w:i/>
          <w:color w:val="0070C0"/>
          <w:sz w:val="32"/>
          <w:szCs w:val="32"/>
        </w:rPr>
        <w:t>Что поможет помочь малышу справится с боязнью новой обстановки и с разлукой с родными?</w:t>
      </w:r>
    </w:p>
    <w:p w14:paraId="696F1FEC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-</w:t>
      </w:r>
      <w:r w:rsidRPr="00B57272">
        <w:rPr>
          <w:rStyle w:val="c1"/>
          <w:b/>
          <w:color w:val="002060"/>
          <w:sz w:val="28"/>
          <w:szCs w:val="28"/>
        </w:rPr>
        <w:t>Дайте с собой малышу его любимую игрушку</w:t>
      </w:r>
      <w:r w:rsidRPr="00B57272">
        <w:rPr>
          <w:rStyle w:val="c1"/>
          <w:color w:val="002060"/>
          <w:sz w:val="28"/>
          <w:szCs w:val="28"/>
        </w:rPr>
        <w:t>.</w:t>
      </w:r>
      <w:r w:rsidRPr="00B932F9">
        <w:rPr>
          <w:rStyle w:val="c1"/>
          <w:color w:val="212529"/>
          <w:sz w:val="28"/>
          <w:szCs w:val="28"/>
        </w:rPr>
        <w:t xml:space="preserve"> Пусть игрушка ходит с ним ежедневно и знакомится там с друзьями. Расспрашивайте, что с игрушкой происходило в детском саду, кто с ней дружил, кто обижал, не было ли ей грустно. Таким образом, вы узнаете многое о том, как вашему малышу удается привыкнуть к садику».</w:t>
      </w:r>
    </w:p>
    <w:p w14:paraId="55BB693C" w14:textId="77777777" w:rsidR="00B57272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color w:val="212529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 xml:space="preserve">-Если ребенок по дороге в сад начинает хныкать и замедлять шаги, </w:t>
      </w:r>
      <w:r w:rsidR="00B57272">
        <w:rPr>
          <w:rStyle w:val="c1"/>
          <w:color w:val="212529"/>
          <w:sz w:val="28"/>
          <w:szCs w:val="28"/>
        </w:rPr>
        <w:t xml:space="preserve"> </w:t>
      </w:r>
    </w:p>
    <w:p w14:paraId="6728862F" w14:textId="03F7D538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57272">
        <w:rPr>
          <w:rStyle w:val="c1"/>
          <w:b/>
          <w:color w:val="002060"/>
          <w:sz w:val="28"/>
          <w:szCs w:val="28"/>
        </w:rPr>
        <w:t>не уговаривайте его</w:t>
      </w:r>
      <w:r w:rsidRPr="00B932F9">
        <w:rPr>
          <w:rStyle w:val="c1"/>
          <w:color w:val="212529"/>
          <w:sz w:val="28"/>
          <w:szCs w:val="28"/>
        </w:rPr>
        <w:t xml:space="preserve"> (</w:t>
      </w:r>
      <w:r w:rsidRPr="00B932F9">
        <w:rPr>
          <w:rStyle w:val="c1"/>
          <w:i/>
          <w:color w:val="212529"/>
          <w:sz w:val="28"/>
          <w:szCs w:val="28"/>
        </w:rPr>
        <w:t>это только усилит внутреннее напряжение, а похвалите. Скажите: «Какой ты молодец, а я на твоем месте, наверно бы плакала, а ты смелый, знаешь, что в садике…» и т. д</w:t>
      </w:r>
      <w:r w:rsidRPr="00B932F9">
        <w:rPr>
          <w:rStyle w:val="c1"/>
          <w:color w:val="212529"/>
          <w:sz w:val="28"/>
          <w:szCs w:val="28"/>
        </w:rPr>
        <w:t>). Это тот случай, когда полезно заговорить ребенка. А главное, это придает ребенку уверенность, ведь сильный человек, даже если речь идет о малыше, справится с трудностями.</w:t>
      </w:r>
    </w:p>
    <w:p w14:paraId="18B0B708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57272">
        <w:rPr>
          <w:rStyle w:val="c1"/>
          <w:color w:val="002060"/>
          <w:sz w:val="28"/>
          <w:szCs w:val="28"/>
        </w:rPr>
        <w:t>-</w:t>
      </w:r>
      <w:r w:rsidRPr="00B57272">
        <w:rPr>
          <w:rStyle w:val="c1"/>
          <w:b/>
          <w:color w:val="002060"/>
          <w:sz w:val="28"/>
          <w:szCs w:val="28"/>
        </w:rPr>
        <w:t>Когда вы уходите – расставайтесь с ребенком легко и быстро</w:t>
      </w:r>
      <w:r w:rsidRPr="00B57272">
        <w:rPr>
          <w:rStyle w:val="c1"/>
          <w:color w:val="002060"/>
          <w:sz w:val="28"/>
          <w:szCs w:val="28"/>
        </w:rPr>
        <w:t>.</w:t>
      </w:r>
      <w:r w:rsidRPr="00B932F9">
        <w:rPr>
          <w:rStyle w:val="c1"/>
          <w:color w:val="212529"/>
          <w:sz w:val="28"/>
          <w:szCs w:val="28"/>
        </w:rPr>
        <w:t xml:space="preserve"> Конечно же, вы беспокоитесь о том, как будет вашему ребенку в детском саду, но долгие прощания с обеспокоенным выражением лица, у ребенка вызовут тревогу, что здесь с ним может что-то случиться, и он долго не будет вас отпускать. Не травите себе душу, наблюдая за площадкой из-за забора или подслушивая под дверью. Кстати, дети чаще всего быстро успокаиваются сразу после того, как мама исчезает из поля зрения. В семье в этот период необходимо создавать спокойный и бесконфликтный климат для вашего ребенка. Щадите его ослабленную нервную систему! Не реагируйте на его выходки и не наказывайте за капризы. Лучше на время отменить </w:t>
      </w:r>
      <w:r w:rsidRPr="00B932F9">
        <w:rPr>
          <w:rStyle w:val="c1"/>
          <w:color w:val="212529"/>
          <w:sz w:val="28"/>
          <w:szCs w:val="28"/>
        </w:rPr>
        <w:lastRenderedPageBreak/>
        <w:t>походы в гости, сократить время просмотра телевизора. Постарайтесь в выходные дни соблюдать дома режим, приближенный к режиму детского сада.</w:t>
      </w:r>
    </w:p>
    <w:p w14:paraId="4E6A6E58" w14:textId="77777777" w:rsidR="00903257" w:rsidRPr="00B932F9" w:rsidRDefault="00B932F9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F71278F" wp14:editId="7307746F">
            <wp:simplePos x="0" y="0"/>
            <wp:positionH relativeFrom="column">
              <wp:posOffset>-1156335</wp:posOffset>
            </wp:positionH>
            <wp:positionV relativeFrom="paragraph">
              <wp:posOffset>-1640205</wp:posOffset>
            </wp:positionV>
            <wp:extent cx="7712075" cy="10677525"/>
            <wp:effectExtent l="19050" t="0" r="3175" b="0"/>
            <wp:wrapNone/>
            <wp:docPr id="2" name="Рисунок 1" descr="https://pandia.ru/text/82/293/images/img1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293/images/img1_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257" w:rsidRPr="00B932F9">
        <w:rPr>
          <w:rStyle w:val="c1"/>
          <w:color w:val="212529"/>
          <w:sz w:val="28"/>
          <w:szCs w:val="28"/>
        </w:rPr>
        <w:t>-</w:t>
      </w:r>
      <w:r w:rsidR="00903257" w:rsidRPr="00B57272">
        <w:rPr>
          <w:rStyle w:val="c1"/>
          <w:b/>
          <w:color w:val="002060"/>
          <w:sz w:val="28"/>
          <w:szCs w:val="28"/>
        </w:rPr>
        <w:t xml:space="preserve">Если ребенок стал агрессивным, раздражительным, не ругайте </w:t>
      </w:r>
      <w:r w:rsidR="00903257" w:rsidRPr="00B932F9">
        <w:rPr>
          <w:rStyle w:val="c1"/>
          <w:b/>
          <w:color w:val="212529"/>
          <w:sz w:val="28"/>
          <w:szCs w:val="28"/>
          <w:u w:val="single"/>
        </w:rPr>
        <w:t>его</w:t>
      </w:r>
      <w:r w:rsidR="00903257" w:rsidRPr="00B932F9">
        <w:rPr>
          <w:rStyle w:val="c1"/>
          <w:color w:val="212529"/>
          <w:sz w:val="28"/>
          <w:szCs w:val="28"/>
        </w:rPr>
        <w:t>. Постарайтесь проводить с ребенком больше времени, чаще обнимайте и целуйте его. Главное помните, что это тот же самый любимый, самый дорогой ваш малыш!</w:t>
      </w:r>
    </w:p>
    <w:p w14:paraId="641807E6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Адаптационный период делится на несколько этапов. Он начинается за один-два месяца до поступления ребенка в детский сад:</w:t>
      </w:r>
    </w:p>
    <w:p w14:paraId="08F3EBE8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1. Максимально приблизьте домашний режим к режиму детского сада.</w:t>
      </w:r>
    </w:p>
    <w:p w14:paraId="10ADE599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2. Научите контактировать со сверстниками.</w:t>
      </w:r>
    </w:p>
    <w:p w14:paraId="7A4DC88A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3. Познакомьте ребенка с воспитателями.</w:t>
      </w:r>
    </w:p>
    <w:p w14:paraId="15134B8C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4. Измените домашнее меню.</w:t>
      </w:r>
    </w:p>
    <w:p w14:paraId="2046059D" w14:textId="77777777" w:rsidR="00903257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5. Научите ребёнка есть ложкой и пить из кружки.</w:t>
      </w:r>
    </w:p>
    <w:p w14:paraId="39522403" w14:textId="77777777" w:rsidR="00723BFA" w:rsidRPr="00B932F9" w:rsidRDefault="00903257" w:rsidP="00B932F9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B932F9">
        <w:rPr>
          <w:rStyle w:val="c1"/>
          <w:color w:val="212529"/>
          <w:sz w:val="28"/>
          <w:szCs w:val="28"/>
        </w:rPr>
        <w:t>6. Научите ребенка самостоятельно выполнять гигиенические процедуры.</w:t>
      </w:r>
    </w:p>
    <w:sectPr w:rsidR="00723BFA" w:rsidRPr="00B932F9" w:rsidSect="00104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257"/>
    <w:rsid w:val="00104E6B"/>
    <w:rsid w:val="00723BFA"/>
    <w:rsid w:val="00903257"/>
    <w:rsid w:val="00B57272"/>
    <w:rsid w:val="00B9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E912"/>
  <w15:docId w15:val="{E191E47D-2719-439E-8BB4-4E63006C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03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03257"/>
  </w:style>
  <w:style w:type="paragraph" w:customStyle="1" w:styleId="c4">
    <w:name w:val="c4"/>
    <w:basedOn w:val="a"/>
    <w:rsid w:val="00903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03257"/>
  </w:style>
  <w:style w:type="paragraph" w:styleId="a3">
    <w:name w:val="Balloon Text"/>
    <w:basedOn w:val="a"/>
    <w:link w:val="a4"/>
    <w:uiPriority w:val="99"/>
    <w:semiHidden/>
    <w:unhideWhenUsed/>
    <w:rsid w:val="00B9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611</Words>
  <Characters>3487</Characters>
  <Application>Microsoft Office Word</Application>
  <DocSecurity>0</DocSecurity>
  <Lines>29</Lines>
  <Paragraphs>8</Paragraphs>
  <ScaleCrop>false</ScaleCrop>
  <Company>SPecialiST RePack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eraakarasuk1968@gmail.com</cp:lastModifiedBy>
  <cp:revision>5</cp:revision>
  <dcterms:created xsi:type="dcterms:W3CDTF">2021-09-28T14:03:00Z</dcterms:created>
  <dcterms:modified xsi:type="dcterms:W3CDTF">2021-09-29T17:19:00Z</dcterms:modified>
</cp:coreProperties>
</file>